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3FE1" w14:textId="229CD3C4" w:rsidR="0044180B" w:rsidRDefault="0044180B" w:rsidP="0044180B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A33AC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1251D">
        <w:rPr>
          <w:rFonts w:ascii="Times New Roman" w:hAnsi="Times New Roman" w:cs="Times New Roman"/>
          <w:sz w:val="24"/>
          <w:szCs w:val="24"/>
        </w:rPr>
        <w:t xml:space="preserve">Right now, </w:t>
      </w:r>
      <w:r>
        <w:rPr>
          <w:rFonts w:ascii="Times New Roman" w:hAnsi="Times New Roman" w:cs="Times New Roman"/>
          <w:sz w:val="24"/>
          <w:szCs w:val="24"/>
        </w:rPr>
        <w:t>taxpayers</w:t>
      </w:r>
      <w:r w:rsidR="003B0C97">
        <w:rPr>
          <w:rFonts w:ascii="Times New Roman" w:hAnsi="Times New Roman" w:cs="Times New Roman"/>
          <w:sz w:val="24"/>
          <w:szCs w:val="24"/>
        </w:rPr>
        <w:t xml:space="preserve"> may be more concerned about their 2022 tax bills than</w:t>
      </w:r>
      <w:r w:rsidR="00C35145">
        <w:rPr>
          <w:rFonts w:ascii="Times New Roman" w:hAnsi="Times New Roman" w:cs="Times New Roman"/>
          <w:sz w:val="24"/>
          <w:szCs w:val="24"/>
        </w:rPr>
        <w:t xml:space="preserve"> about how to handle their personal finances in the new year.</w:t>
      </w:r>
      <w:r w:rsidR="00892D5D">
        <w:rPr>
          <w:rFonts w:ascii="Times New Roman" w:hAnsi="Times New Roman" w:cs="Times New Roman"/>
          <w:sz w:val="24"/>
          <w:szCs w:val="24"/>
        </w:rPr>
        <w:t xml:space="preserve"> However, as they deal with their annual tax filing, it’s a good idea to also familiarize themselves with </w:t>
      </w:r>
      <w:r w:rsidRPr="004567BA">
        <w:rPr>
          <w:rFonts w:ascii="Times New Roman" w:hAnsi="Times New Roman" w:cs="Times New Roman"/>
          <w:sz w:val="24"/>
          <w:szCs w:val="24"/>
        </w:rPr>
        <w:t xml:space="preserve">pertinent </w:t>
      </w:r>
      <w:r>
        <w:rPr>
          <w:rFonts w:ascii="Times New Roman" w:hAnsi="Times New Roman" w:cs="Times New Roman"/>
          <w:sz w:val="24"/>
          <w:szCs w:val="24"/>
        </w:rPr>
        <w:t xml:space="preserve">tax-related </w:t>
      </w:r>
      <w:r w:rsidRPr="004567BA">
        <w:rPr>
          <w:rFonts w:ascii="Times New Roman" w:hAnsi="Times New Roman" w:cs="Times New Roman"/>
          <w:sz w:val="24"/>
          <w:szCs w:val="24"/>
        </w:rPr>
        <w:t>amounts that may</w:t>
      </w:r>
      <w:r w:rsidR="00C13569">
        <w:rPr>
          <w:rFonts w:ascii="Times New Roman" w:hAnsi="Times New Roman" w:cs="Times New Roman"/>
          <w:sz w:val="24"/>
          <w:szCs w:val="24"/>
        </w:rPr>
        <w:t xml:space="preserve"> have change</w:t>
      </w:r>
      <w:r w:rsidR="006606E9">
        <w:rPr>
          <w:rFonts w:ascii="Times New Roman" w:hAnsi="Times New Roman" w:cs="Times New Roman"/>
          <w:sz w:val="24"/>
          <w:szCs w:val="24"/>
        </w:rPr>
        <w:t xml:space="preserve">d in 2023. </w:t>
      </w:r>
      <w:r w:rsidRPr="004567BA">
        <w:rPr>
          <w:rFonts w:ascii="Times New Roman" w:hAnsi="Times New Roman" w:cs="Times New Roman"/>
          <w:sz w:val="24"/>
          <w:szCs w:val="24"/>
        </w:rPr>
        <w:t xml:space="preserve">This article </w:t>
      </w:r>
      <w:r>
        <w:rPr>
          <w:rFonts w:ascii="Times New Roman" w:hAnsi="Times New Roman" w:cs="Times New Roman"/>
          <w:sz w:val="24"/>
          <w:szCs w:val="24"/>
        </w:rPr>
        <w:t xml:space="preserve">poses </w:t>
      </w:r>
      <w:r w:rsidRPr="004567BA">
        <w:rPr>
          <w:rFonts w:ascii="Times New Roman" w:hAnsi="Times New Roman" w:cs="Times New Roman"/>
          <w:sz w:val="24"/>
          <w:szCs w:val="24"/>
        </w:rPr>
        <w:t xml:space="preserve">six key questions about </w:t>
      </w:r>
      <w:r>
        <w:rPr>
          <w:rFonts w:ascii="Times New Roman" w:hAnsi="Times New Roman" w:cs="Times New Roman"/>
          <w:sz w:val="24"/>
          <w:szCs w:val="24"/>
        </w:rPr>
        <w:t xml:space="preserve">such </w:t>
      </w:r>
      <w:r w:rsidRPr="004567BA">
        <w:rPr>
          <w:rFonts w:ascii="Times New Roman" w:hAnsi="Times New Roman" w:cs="Times New Roman"/>
          <w:sz w:val="24"/>
          <w:szCs w:val="24"/>
        </w:rPr>
        <w:t>amounts, including those related to retirement planning and the itemized deduction.</w:t>
      </w:r>
    </w:p>
    <w:p w14:paraId="6B24E88C" w14:textId="15F6D2DE" w:rsidR="002A33AC" w:rsidRDefault="002A33AC" w:rsidP="00342952">
      <w:pPr>
        <w:pStyle w:val="NormalWeb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2A33AC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630E12">
        <w:rPr>
          <w:rFonts w:ascii="Times New Roman" w:hAnsi="Times New Roman" w:cs="Times New Roman"/>
          <w:b/>
          <w:bCs/>
          <w:sz w:val="28"/>
          <w:szCs w:val="28"/>
        </w:rPr>
        <w:t xml:space="preserve">key tax </w:t>
      </w:r>
      <w:r w:rsidRPr="002A33AC">
        <w:rPr>
          <w:rFonts w:ascii="Times New Roman" w:hAnsi="Times New Roman" w:cs="Times New Roman"/>
          <w:b/>
          <w:bCs/>
          <w:sz w:val="28"/>
          <w:szCs w:val="28"/>
        </w:rPr>
        <w:t xml:space="preserve">Q&amp;As </w:t>
      </w:r>
      <w:r w:rsidR="00630E12"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 w:rsidRPr="002A33A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84CA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090F3EE" w14:textId="4F7397A5" w:rsidR="000E3F55" w:rsidRDefault="002A33AC" w:rsidP="00342952">
      <w:pPr>
        <w:pStyle w:val="NormalWeb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474EBE">
        <w:rPr>
          <w:rFonts w:ascii="Times New Roman" w:hAnsi="Times New Roman" w:cs="Times New Roman"/>
          <w:sz w:val="24"/>
          <w:szCs w:val="24"/>
        </w:rPr>
        <w:t>Right now, you may be more concerned about your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4CA1">
        <w:rPr>
          <w:rFonts w:ascii="Times New Roman" w:hAnsi="Times New Roman" w:cs="Times New Roman"/>
          <w:sz w:val="24"/>
          <w:szCs w:val="24"/>
        </w:rPr>
        <w:t>2</w:t>
      </w:r>
      <w:r w:rsidRPr="00474EBE">
        <w:rPr>
          <w:rFonts w:ascii="Times New Roman" w:hAnsi="Times New Roman" w:cs="Times New Roman"/>
          <w:sz w:val="24"/>
          <w:szCs w:val="24"/>
        </w:rPr>
        <w:t xml:space="preserve"> tax bill than you are about </w:t>
      </w:r>
      <w:r>
        <w:rPr>
          <w:rFonts w:ascii="Times New Roman" w:hAnsi="Times New Roman" w:cs="Times New Roman"/>
          <w:sz w:val="24"/>
          <w:szCs w:val="24"/>
        </w:rPr>
        <w:t xml:space="preserve">how to handle your personal finances </w:t>
      </w:r>
      <w:r w:rsidR="003B19C8">
        <w:rPr>
          <w:rFonts w:ascii="Times New Roman" w:hAnsi="Times New Roman" w:cs="Times New Roman"/>
          <w:sz w:val="24"/>
          <w:szCs w:val="24"/>
        </w:rPr>
        <w:t>in the new</w:t>
      </w:r>
      <w:r>
        <w:rPr>
          <w:rFonts w:ascii="Times New Roman" w:hAnsi="Times New Roman" w:cs="Times New Roman"/>
          <w:sz w:val="24"/>
          <w:szCs w:val="24"/>
        </w:rPr>
        <w:t xml:space="preserve"> year. </w:t>
      </w:r>
      <w:r w:rsidRPr="00474EBE">
        <w:rPr>
          <w:rFonts w:ascii="Times New Roman" w:hAnsi="Times New Roman" w:cs="Times New Roman"/>
          <w:sz w:val="24"/>
          <w:szCs w:val="24"/>
        </w:rPr>
        <w:t xml:space="preserve">However, </w:t>
      </w:r>
      <w:r w:rsidR="004273A4">
        <w:rPr>
          <w:rFonts w:ascii="Times New Roman" w:hAnsi="Times New Roman" w:cs="Times New Roman"/>
          <w:sz w:val="24"/>
          <w:szCs w:val="24"/>
        </w:rPr>
        <w:t xml:space="preserve">as you deal with your annual tax filing, </w:t>
      </w:r>
      <w:r w:rsidRPr="00474EBE">
        <w:rPr>
          <w:rFonts w:ascii="Times New Roman" w:hAnsi="Times New Roman" w:cs="Times New Roman"/>
          <w:sz w:val="24"/>
          <w:szCs w:val="24"/>
        </w:rPr>
        <w:t xml:space="preserve">it’s a good idea to </w:t>
      </w:r>
      <w:r w:rsidR="004273A4">
        <w:rPr>
          <w:rFonts w:ascii="Times New Roman" w:hAnsi="Times New Roman" w:cs="Times New Roman"/>
          <w:sz w:val="24"/>
          <w:szCs w:val="24"/>
        </w:rPr>
        <w:t xml:space="preserve">also </w:t>
      </w:r>
      <w:r w:rsidRPr="00474EBE">
        <w:rPr>
          <w:rFonts w:ascii="Times New Roman" w:hAnsi="Times New Roman" w:cs="Times New Roman"/>
          <w:sz w:val="24"/>
          <w:szCs w:val="24"/>
        </w:rPr>
        <w:t xml:space="preserve">familiarize yourself with </w:t>
      </w:r>
      <w:r w:rsidR="004273A4">
        <w:rPr>
          <w:rFonts w:ascii="Times New Roman" w:hAnsi="Times New Roman" w:cs="Times New Roman"/>
          <w:sz w:val="24"/>
          <w:szCs w:val="24"/>
        </w:rPr>
        <w:t xml:space="preserve">pertinent </w:t>
      </w:r>
      <w:r w:rsidRPr="00474EBE">
        <w:rPr>
          <w:rFonts w:ascii="Times New Roman" w:hAnsi="Times New Roman" w:cs="Times New Roman"/>
          <w:sz w:val="24"/>
          <w:szCs w:val="24"/>
        </w:rPr>
        <w:t xml:space="preserve">amounts that </w:t>
      </w:r>
      <w:r>
        <w:rPr>
          <w:rFonts w:ascii="Times New Roman" w:hAnsi="Times New Roman" w:cs="Times New Roman"/>
          <w:sz w:val="24"/>
          <w:szCs w:val="24"/>
        </w:rPr>
        <w:t>may have changed for 202</w:t>
      </w:r>
      <w:r w:rsidR="00F84CA1">
        <w:rPr>
          <w:rFonts w:ascii="Times New Roman" w:hAnsi="Times New Roman" w:cs="Times New Roman"/>
          <w:sz w:val="24"/>
          <w:szCs w:val="24"/>
        </w:rPr>
        <w:t>3</w:t>
      </w:r>
      <w:r w:rsidRPr="00474EBE">
        <w:rPr>
          <w:rFonts w:ascii="Times New Roman" w:hAnsi="Times New Roman" w:cs="Times New Roman"/>
          <w:sz w:val="24"/>
          <w:szCs w:val="24"/>
        </w:rPr>
        <w:t>.</w:t>
      </w:r>
    </w:p>
    <w:p w14:paraId="33806B08" w14:textId="77C43354" w:rsidR="002A33AC" w:rsidRPr="00474EBE" w:rsidRDefault="002A33AC" w:rsidP="00342952">
      <w:pPr>
        <w:pStyle w:val="NormalWeb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474EBE">
        <w:rPr>
          <w:rFonts w:ascii="Times New Roman" w:hAnsi="Times New Roman" w:cs="Times New Roman"/>
          <w:sz w:val="24"/>
          <w:szCs w:val="24"/>
        </w:rPr>
        <w:t>Not all tax figures are adjusted for inflation</w:t>
      </w:r>
      <w:r w:rsidR="00C3373F">
        <w:rPr>
          <w:rFonts w:ascii="Times New Roman" w:hAnsi="Times New Roman" w:cs="Times New Roman"/>
          <w:sz w:val="24"/>
          <w:szCs w:val="24"/>
        </w:rPr>
        <w:t>. And</w:t>
      </w:r>
      <w:r w:rsidRPr="00474EBE">
        <w:rPr>
          <w:rFonts w:ascii="Times New Roman" w:hAnsi="Times New Roman" w:cs="Times New Roman"/>
          <w:sz w:val="24"/>
          <w:szCs w:val="24"/>
        </w:rPr>
        <w:t xml:space="preserve"> even if they are,</w:t>
      </w:r>
      <w:r w:rsidR="00C3373F">
        <w:rPr>
          <w:rFonts w:ascii="Times New Roman" w:hAnsi="Times New Roman" w:cs="Times New Roman"/>
          <w:sz w:val="24"/>
          <w:szCs w:val="24"/>
        </w:rPr>
        <w:t xml:space="preserve"> </w:t>
      </w:r>
      <w:r w:rsidR="008D25D4">
        <w:rPr>
          <w:rFonts w:ascii="Times New Roman" w:hAnsi="Times New Roman" w:cs="Times New Roman"/>
          <w:sz w:val="24"/>
          <w:szCs w:val="24"/>
        </w:rPr>
        <w:t>during times of low inflation the changes may be slight.</w:t>
      </w:r>
      <w:r w:rsidR="00223693">
        <w:rPr>
          <w:rFonts w:ascii="Times New Roman" w:hAnsi="Times New Roman" w:cs="Times New Roman"/>
          <w:sz w:val="24"/>
          <w:szCs w:val="24"/>
        </w:rPr>
        <w:t xml:space="preserve"> </w:t>
      </w:r>
      <w:r w:rsidR="0006676A">
        <w:rPr>
          <w:rFonts w:ascii="Times New Roman" w:hAnsi="Times New Roman" w:cs="Times New Roman"/>
          <w:sz w:val="24"/>
          <w:szCs w:val="24"/>
        </w:rPr>
        <w:t>When inflation is higher</w:t>
      </w:r>
      <w:r w:rsidR="00904A71">
        <w:rPr>
          <w:rFonts w:ascii="Times New Roman" w:hAnsi="Times New Roman" w:cs="Times New Roman"/>
          <w:sz w:val="24"/>
          <w:szCs w:val="24"/>
        </w:rPr>
        <w:t>,</w:t>
      </w:r>
      <w:r w:rsidR="00661F76">
        <w:rPr>
          <w:rFonts w:ascii="Times New Roman" w:hAnsi="Times New Roman" w:cs="Times New Roman"/>
          <w:sz w:val="24"/>
          <w:szCs w:val="24"/>
        </w:rPr>
        <w:t xml:space="preserve"> as it currently is,</w:t>
      </w:r>
      <w:r w:rsidR="0006676A">
        <w:rPr>
          <w:rFonts w:ascii="Times New Roman" w:hAnsi="Times New Roman" w:cs="Times New Roman"/>
          <w:sz w:val="24"/>
          <w:szCs w:val="24"/>
        </w:rPr>
        <w:t xml:space="preserve"> the changes are generally more substantial.</w:t>
      </w:r>
      <w:r w:rsidR="008D25D4">
        <w:rPr>
          <w:rFonts w:ascii="Times New Roman" w:hAnsi="Times New Roman" w:cs="Times New Roman"/>
          <w:sz w:val="24"/>
          <w:szCs w:val="24"/>
        </w:rPr>
        <w:t xml:space="preserve"> </w:t>
      </w:r>
      <w:r w:rsidRPr="00474EBE">
        <w:rPr>
          <w:rFonts w:ascii="Times New Roman" w:hAnsi="Times New Roman" w:cs="Times New Roman"/>
          <w:sz w:val="24"/>
          <w:szCs w:val="24"/>
        </w:rPr>
        <w:t>In addition, some tax amounts can change</w:t>
      </w:r>
      <w:r w:rsidR="00904A71">
        <w:rPr>
          <w:rFonts w:ascii="Times New Roman" w:hAnsi="Times New Roman" w:cs="Times New Roman"/>
          <w:sz w:val="24"/>
          <w:szCs w:val="24"/>
        </w:rPr>
        <w:t xml:space="preserve"> </w:t>
      </w:r>
      <w:r w:rsidR="00904A71" w:rsidRPr="00474EBE">
        <w:rPr>
          <w:rFonts w:ascii="Times New Roman" w:hAnsi="Times New Roman" w:cs="Times New Roman"/>
          <w:sz w:val="24"/>
          <w:szCs w:val="24"/>
        </w:rPr>
        <w:t>only</w:t>
      </w:r>
      <w:r w:rsidRPr="00474EBE">
        <w:rPr>
          <w:rFonts w:ascii="Times New Roman" w:hAnsi="Times New Roman" w:cs="Times New Roman"/>
          <w:sz w:val="24"/>
          <w:szCs w:val="24"/>
        </w:rPr>
        <w:t xml:space="preserve"> with new tax legislation.</w:t>
      </w:r>
      <w:bookmarkStart w:id="0" w:name="_Hlk3077820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568">
        <w:rPr>
          <w:rFonts w:ascii="Times New Roman" w:hAnsi="Times New Roman" w:cs="Times New Roman"/>
          <w:sz w:val="24"/>
          <w:szCs w:val="24"/>
        </w:rPr>
        <w:t xml:space="preserve">Here are </w:t>
      </w:r>
      <w:r>
        <w:rPr>
          <w:rFonts w:ascii="Times New Roman" w:hAnsi="Times New Roman" w:cs="Times New Roman"/>
          <w:sz w:val="24"/>
          <w:szCs w:val="24"/>
        </w:rPr>
        <w:t xml:space="preserve">six </w:t>
      </w:r>
      <w:r w:rsidR="00571568">
        <w:rPr>
          <w:rFonts w:ascii="Times New Roman" w:hAnsi="Times New Roman" w:cs="Times New Roman"/>
          <w:sz w:val="24"/>
          <w:szCs w:val="24"/>
        </w:rPr>
        <w:t xml:space="preserve">commonly asked (and answered) </w:t>
      </w:r>
      <w:r w:rsidRPr="00474EBE">
        <w:rPr>
          <w:rFonts w:ascii="Times New Roman" w:hAnsi="Times New Roman" w:cs="Times New Roman"/>
          <w:sz w:val="24"/>
          <w:szCs w:val="24"/>
        </w:rPr>
        <w:t xml:space="preserve">Q&amp;As about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3B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EBE">
        <w:rPr>
          <w:rFonts w:ascii="Times New Roman" w:hAnsi="Times New Roman" w:cs="Times New Roman"/>
          <w:sz w:val="24"/>
          <w:szCs w:val="24"/>
        </w:rPr>
        <w:t>tax-related figures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15D3D31C" w14:textId="2F372FEB" w:rsidR="002A33AC" w:rsidRPr="00D70018" w:rsidRDefault="002A33AC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How much can I contribute to an IRA for 202</w:t>
      </w:r>
      <w:r w:rsidR="00DF2CBF" w:rsidRPr="00D70018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Pr="00D7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018">
        <w:rPr>
          <w:rFonts w:ascii="Times New Roman" w:hAnsi="Times New Roman" w:cs="Times New Roman"/>
          <w:sz w:val="24"/>
          <w:szCs w:val="24"/>
        </w:rPr>
        <w:t xml:space="preserve">If you’re eligible, you can contribute </w:t>
      </w:r>
      <w:r w:rsidR="00B253AB">
        <w:rPr>
          <w:rFonts w:ascii="Times New Roman" w:hAnsi="Times New Roman" w:cs="Times New Roman"/>
          <w:sz w:val="24"/>
          <w:szCs w:val="24"/>
        </w:rPr>
        <w:t xml:space="preserve">up to </w:t>
      </w:r>
      <w:r w:rsidRPr="00D70018">
        <w:rPr>
          <w:rFonts w:ascii="Times New Roman" w:hAnsi="Times New Roman" w:cs="Times New Roman"/>
          <w:sz w:val="24"/>
          <w:szCs w:val="24"/>
        </w:rPr>
        <w:t>$6,</w:t>
      </w:r>
      <w:r w:rsidR="00DA4813" w:rsidRPr="00D70018">
        <w:rPr>
          <w:rFonts w:ascii="Times New Roman" w:hAnsi="Times New Roman" w:cs="Times New Roman"/>
          <w:sz w:val="24"/>
          <w:szCs w:val="24"/>
        </w:rPr>
        <w:t>5</w:t>
      </w:r>
      <w:r w:rsidRPr="00D70018">
        <w:rPr>
          <w:rFonts w:ascii="Times New Roman" w:hAnsi="Times New Roman" w:cs="Times New Roman"/>
          <w:sz w:val="24"/>
          <w:szCs w:val="24"/>
        </w:rPr>
        <w:t>00 a year to a traditional or Roth IRA</w:t>
      </w:r>
      <w:r w:rsidR="00C90594" w:rsidRPr="00D70018">
        <w:rPr>
          <w:rFonts w:ascii="Times New Roman" w:hAnsi="Times New Roman" w:cs="Times New Roman"/>
          <w:sz w:val="24"/>
          <w:szCs w:val="24"/>
        </w:rPr>
        <w:t xml:space="preserve"> (up from $6,000 in 2022)</w:t>
      </w:r>
      <w:r w:rsidRPr="00D70018">
        <w:rPr>
          <w:rFonts w:ascii="Times New Roman" w:hAnsi="Times New Roman" w:cs="Times New Roman"/>
          <w:sz w:val="24"/>
          <w:szCs w:val="24"/>
        </w:rPr>
        <w:t>. If you’re age 50 or older, you can make another $1,000 “catch</w:t>
      </w:r>
      <w:r w:rsidR="00904A71">
        <w:rPr>
          <w:rFonts w:ascii="Times New Roman" w:hAnsi="Times New Roman" w:cs="Times New Roman"/>
          <w:sz w:val="24"/>
          <w:szCs w:val="24"/>
        </w:rPr>
        <w:t>-</w:t>
      </w:r>
      <w:r w:rsidRPr="00D70018">
        <w:rPr>
          <w:rFonts w:ascii="Times New Roman" w:hAnsi="Times New Roman" w:cs="Times New Roman"/>
          <w:sz w:val="24"/>
          <w:szCs w:val="24"/>
        </w:rPr>
        <w:t xml:space="preserve">up” contribution. </w:t>
      </w:r>
      <w:r w:rsidR="00C90594" w:rsidRPr="00D70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12761" w14:textId="1559AAEE" w:rsidR="002A33AC" w:rsidRPr="00D70018" w:rsidRDefault="002A33AC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I have a 401(k) plan through my job. How much can I contribute to it?</w:t>
      </w:r>
      <w:r w:rsidRPr="00D7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018">
        <w:rPr>
          <w:rFonts w:ascii="Times New Roman" w:hAnsi="Times New Roman" w:cs="Times New Roman"/>
          <w:sz w:val="24"/>
          <w:szCs w:val="24"/>
        </w:rPr>
        <w:t>For 202</w:t>
      </w:r>
      <w:r w:rsidR="00C90594" w:rsidRPr="00D70018">
        <w:rPr>
          <w:rFonts w:ascii="Times New Roman" w:hAnsi="Times New Roman" w:cs="Times New Roman"/>
          <w:sz w:val="24"/>
          <w:szCs w:val="24"/>
        </w:rPr>
        <w:t>3</w:t>
      </w:r>
      <w:r w:rsidRPr="00D70018">
        <w:rPr>
          <w:rFonts w:ascii="Times New Roman" w:hAnsi="Times New Roman" w:cs="Times New Roman"/>
          <w:sz w:val="24"/>
          <w:szCs w:val="24"/>
        </w:rPr>
        <w:t>, you can contribute up to $</w:t>
      </w:r>
      <w:r w:rsidR="00C90594" w:rsidRPr="00D70018">
        <w:rPr>
          <w:rFonts w:ascii="Times New Roman" w:hAnsi="Times New Roman" w:cs="Times New Roman"/>
          <w:sz w:val="24"/>
          <w:szCs w:val="24"/>
        </w:rPr>
        <w:t>22</w:t>
      </w:r>
      <w:r w:rsidRPr="00D70018">
        <w:rPr>
          <w:rFonts w:ascii="Times New Roman" w:hAnsi="Times New Roman" w:cs="Times New Roman"/>
          <w:sz w:val="24"/>
          <w:szCs w:val="24"/>
        </w:rPr>
        <w:t>,500 to a 401(k) or 403(b) plan</w:t>
      </w:r>
      <w:r w:rsidR="007B66C4" w:rsidRPr="00D70018">
        <w:rPr>
          <w:rFonts w:ascii="Times New Roman" w:hAnsi="Times New Roman" w:cs="Times New Roman"/>
          <w:sz w:val="24"/>
          <w:szCs w:val="24"/>
        </w:rPr>
        <w:t>.</w:t>
      </w:r>
      <w:r w:rsidRPr="00D70018">
        <w:rPr>
          <w:rFonts w:ascii="Times New Roman" w:hAnsi="Times New Roman" w:cs="Times New Roman"/>
          <w:sz w:val="24"/>
          <w:szCs w:val="24"/>
        </w:rPr>
        <w:t xml:space="preserve"> You can make an additional $</w:t>
      </w:r>
      <w:r w:rsidR="007B66C4" w:rsidRPr="00D70018">
        <w:rPr>
          <w:rFonts w:ascii="Times New Roman" w:hAnsi="Times New Roman" w:cs="Times New Roman"/>
          <w:sz w:val="24"/>
          <w:szCs w:val="24"/>
        </w:rPr>
        <w:t>7,</w:t>
      </w:r>
      <w:r w:rsidRPr="00D70018">
        <w:rPr>
          <w:rFonts w:ascii="Times New Roman" w:hAnsi="Times New Roman" w:cs="Times New Roman"/>
          <w:sz w:val="24"/>
          <w:szCs w:val="24"/>
        </w:rPr>
        <w:t>500 catch-up contribution if you’re age 50 or older.</w:t>
      </w:r>
      <w:r w:rsidR="00D85BB7" w:rsidRPr="00D70018">
        <w:rPr>
          <w:rFonts w:ascii="Times New Roman" w:hAnsi="Times New Roman" w:cs="Times New Roman"/>
          <w:sz w:val="24"/>
          <w:szCs w:val="24"/>
        </w:rPr>
        <w:t xml:space="preserve"> (</w:t>
      </w:r>
      <w:r w:rsidR="007B66C4" w:rsidRPr="00D70018">
        <w:rPr>
          <w:rFonts w:ascii="Times New Roman" w:hAnsi="Times New Roman" w:cs="Times New Roman"/>
          <w:sz w:val="24"/>
          <w:szCs w:val="24"/>
        </w:rPr>
        <w:t>These figures for 2022 were $20,500 and $6,500</w:t>
      </w:r>
      <w:r w:rsidR="00904A71">
        <w:rPr>
          <w:rFonts w:ascii="Times New Roman" w:hAnsi="Times New Roman" w:cs="Times New Roman"/>
          <w:sz w:val="24"/>
          <w:szCs w:val="24"/>
        </w:rPr>
        <w:t>,</w:t>
      </w:r>
      <w:r w:rsidR="007B66C4" w:rsidRPr="00D70018">
        <w:rPr>
          <w:rFonts w:ascii="Times New Roman" w:hAnsi="Times New Roman" w:cs="Times New Roman"/>
          <w:sz w:val="24"/>
          <w:szCs w:val="24"/>
        </w:rPr>
        <w:t xml:space="preserve"> respectively).</w:t>
      </w:r>
    </w:p>
    <w:p w14:paraId="34C8850E" w14:textId="68BA0BC8" w:rsidR="002A33AC" w:rsidRPr="00D70018" w:rsidRDefault="002A33AC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I sometimes hire a babysitter and a cleaning person. Do I have to withhold and pay FICA tax on the amounts I pay them?</w:t>
      </w:r>
      <w:r w:rsidRPr="00D7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018">
        <w:rPr>
          <w:rFonts w:ascii="Times New Roman" w:hAnsi="Times New Roman" w:cs="Times New Roman"/>
          <w:sz w:val="24"/>
          <w:szCs w:val="24"/>
        </w:rPr>
        <w:t>In 202</w:t>
      </w:r>
      <w:r w:rsidR="00516588" w:rsidRPr="00D70018">
        <w:rPr>
          <w:rFonts w:ascii="Times New Roman" w:hAnsi="Times New Roman" w:cs="Times New Roman"/>
          <w:sz w:val="24"/>
          <w:szCs w:val="24"/>
        </w:rPr>
        <w:t>3</w:t>
      </w:r>
      <w:r w:rsidRPr="00D70018">
        <w:rPr>
          <w:rFonts w:ascii="Times New Roman" w:hAnsi="Times New Roman" w:cs="Times New Roman"/>
          <w:sz w:val="24"/>
          <w:szCs w:val="24"/>
        </w:rPr>
        <w:t xml:space="preserve">, the threshold </w:t>
      </w:r>
      <w:r w:rsidR="000F5ADA" w:rsidRPr="00D70018">
        <w:rPr>
          <w:rFonts w:ascii="Times New Roman" w:hAnsi="Times New Roman" w:cs="Times New Roman"/>
          <w:sz w:val="24"/>
          <w:szCs w:val="24"/>
        </w:rPr>
        <w:t xml:space="preserve">for </w:t>
      </w:r>
      <w:r w:rsidRPr="00D70018">
        <w:rPr>
          <w:rFonts w:ascii="Times New Roman" w:hAnsi="Times New Roman" w:cs="Times New Roman"/>
          <w:sz w:val="24"/>
          <w:szCs w:val="24"/>
        </w:rPr>
        <w:t>when a domestic employer must withhold and pay FICA for babysitters, house cleaners</w:t>
      </w:r>
      <w:r w:rsidR="000F5ADA" w:rsidRPr="00D70018">
        <w:rPr>
          <w:rFonts w:ascii="Times New Roman" w:hAnsi="Times New Roman" w:cs="Times New Roman"/>
          <w:sz w:val="24"/>
          <w:szCs w:val="24"/>
        </w:rPr>
        <w:t xml:space="preserve"> and other domestic employees</w:t>
      </w:r>
      <w:r w:rsidRPr="00D70018">
        <w:rPr>
          <w:rFonts w:ascii="Times New Roman" w:hAnsi="Times New Roman" w:cs="Times New Roman"/>
          <w:sz w:val="24"/>
          <w:szCs w:val="24"/>
        </w:rPr>
        <w:t xml:space="preserve"> </w:t>
      </w:r>
      <w:r w:rsidR="00D2406B">
        <w:rPr>
          <w:rFonts w:ascii="Times New Roman" w:hAnsi="Times New Roman" w:cs="Times New Roman"/>
          <w:sz w:val="24"/>
          <w:szCs w:val="24"/>
        </w:rPr>
        <w:t>has</w:t>
      </w:r>
      <w:r w:rsidR="00C57C5C" w:rsidRPr="00D70018">
        <w:rPr>
          <w:rFonts w:ascii="Times New Roman" w:hAnsi="Times New Roman" w:cs="Times New Roman"/>
          <w:sz w:val="24"/>
          <w:szCs w:val="24"/>
        </w:rPr>
        <w:t xml:space="preserve"> increas</w:t>
      </w:r>
      <w:r w:rsidR="00D2406B">
        <w:rPr>
          <w:rFonts w:ascii="Times New Roman" w:hAnsi="Times New Roman" w:cs="Times New Roman"/>
          <w:sz w:val="24"/>
          <w:szCs w:val="24"/>
        </w:rPr>
        <w:t>ed</w:t>
      </w:r>
      <w:r w:rsidR="00C57C5C" w:rsidRPr="00D70018">
        <w:rPr>
          <w:rFonts w:ascii="Times New Roman" w:hAnsi="Times New Roman" w:cs="Times New Roman"/>
          <w:sz w:val="24"/>
          <w:szCs w:val="24"/>
        </w:rPr>
        <w:t xml:space="preserve"> to</w:t>
      </w:r>
      <w:r w:rsidRPr="00D70018">
        <w:rPr>
          <w:rFonts w:ascii="Times New Roman" w:hAnsi="Times New Roman" w:cs="Times New Roman"/>
          <w:sz w:val="24"/>
          <w:szCs w:val="24"/>
        </w:rPr>
        <w:t xml:space="preserve"> </w:t>
      </w:r>
      <w:r w:rsidR="00C57C5C" w:rsidRPr="00D70018">
        <w:rPr>
          <w:rFonts w:ascii="Times New Roman" w:hAnsi="Times New Roman" w:cs="Times New Roman"/>
          <w:sz w:val="24"/>
          <w:szCs w:val="24"/>
        </w:rPr>
        <w:t>$2,</w:t>
      </w:r>
      <w:r w:rsidR="00516588" w:rsidRPr="00D70018">
        <w:rPr>
          <w:rFonts w:ascii="Times New Roman" w:hAnsi="Times New Roman" w:cs="Times New Roman"/>
          <w:sz w:val="24"/>
          <w:szCs w:val="24"/>
        </w:rPr>
        <w:t>6</w:t>
      </w:r>
      <w:r w:rsidR="00C57C5C" w:rsidRPr="00D70018">
        <w:rPr>
          <w:rFonts w:ascii="Times New Roman" w:hAnsi="Times New Roman" w:cs="Times New Roman"/>
          <w:sz w:val="24"/>
          <w:szCs w:val="24"/>
        </w:rPr>
        <w:t xml:space="preserve">00 </w:t>
      </w:r>
      <w:r w:rsidR="002A3B52" w:rsidRPr="00D70018">
        <w:rPr>
          <w:rFonts w:ascii="Times New Roman" w:hAnsi="Times New Roman" w:cs="Times New Roman"/>
          <w:sz w:val="24"/>
          <w:szCs w:val="24"/>
        </w:rPr>
        <w:t>for 202</w:t>
      </w:r>
      <w:r w:rsidR="009C6F85" w:rsidRPr="00D70018">
        <w:rPr>
          <w:rFonts w:ascii="Times New Roman" w:hAnsi="Times New Roman" w:cs="Times New Roman"/>
          <w:sz w:val="24"/>
          <w:szCs w:val="24"/>
        </w:rPr>
        <w:t>3</w:t>
      </w:r>
      <w:r w:rsidR="004A5D79">
        <w:rPr>
          <w:rFonts w:ascii="Times New Roman" w:hAnsi="Times New Roman" w:cs="Times New Roman"/>
          <w:sz w:val="24"/>
          <w:szCs w:val="24"/>
        </w:rPr>
        <w:t xml:space="preserve"> (up from $2,400)</w:t>
      </w:r>
      <w:r w:rsidR="00C57C5C" w:rsidRPr="00D70018">
        <w:rPr>
          <w:rFonts w:ascii="Times New Roman" w:hAnsi="Times New Roman" w:cs="Times New Roman"/>
          <w:sz w:val="24"/>
          <w:szCs w:val="24"/>
        </w:rPr>
        <w:t>.</w:t>
      </w:r>
    </w:p>
    <w:p w14:paraId="5D45B71D" w14:textId="7B7497E5" w:rsidR="002A33AC" w:rsidRPr="00D70018" w:rsidRDefault="002A33AC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How much do I have to earn in 202</w:t>
      </w:r>
      <w:r w:rsidR="00D70018" w:rsidRPr="00D70018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before I can stop paying Social Security on my salary?</w:t>
      </w:r>
      <w:r w:rsidRPr="00D7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E33" w:rsidRPr="00D70018">
        <w:rPr>
          <w:rFonts w:ascii="Times New Roman" w:hAnsi="Times New Roman" w:cs="Times New Roman"/>
          <w:sz w:val="24"/>
          <w:szCs w:val="24"/>
        </w:rPr>
        <w:t>The Social Security tax wage base is $1</w:t>
      </w:r>
      <w:r w:rsidR="00E51E5A" w:rsidRPr="00D70018">
        <w:rPr>
          <w:rFonts w:ascii="Times New Roman" w:hAnsi="Times New Roman" w:cs="Times New Roman"/>
          <w:sz w:val="24"/>
          <w:szCs w:val="24"/>
        </w:rPr>
        <w:t>60</w:t>
      </w:r>
      <w:r w:rsidR="00BC1E33" w:rsidRPr="00D70018">
        <w:rPr>
          <w:rFonts w:ascii="Times New Roman" w:hAnsi="Times New Roman" w:cs="Times New Roman"/>
          <w:sz w:val="24"/>
          <w:szCs w:val="24"/>
        </w:rPr>
        <w:t>,</w:t>
      </w:r>
      <w:r w:rsidR="00D70018" w:rsidRPr="00D70018">
        <w:rPr>
          <w:rFonts w:ascii="Times New Roman" w:hAnsi="Times New Roman" w:cs="Times New Roman"/>
          <w:sz w:val="24"/>
          <w:szCs w:val="24"/>
        </w:rPr>
        <w:t>2</w:t>
      </w:r>
      <w:r w:rsidR="00BC1E33" w:rsidRPr="00D70018">
        <w:rPr>
          <w:rFonts w:ascii="Times New Roman" w:hAnsi="Times New Roman" w:cs="Times New Roman"/>
          <w:sz w:val="24"/>
          <w:szCs w:val="24"/>
        </w:rPr>
        <w:t>00 for 202</w:t>
      </w:r>
      <w:r w:rsidR="00D70018" w:rsidRPr="00D70018">
        <w:rPr>
          <w:rFonts w:ascii="Times New Roman" w:hAnsi="Times New Roman" w:cs="Times New Roman"/>
          <w:sz w:val="24"/>
          <w:szCs w:val="24"/>
        </w:rPr>
        <w:t>3</w:t>
      </w:r>
      <w:r w:rsidR="00BC1E33" w:rsidRPr="00D70018">
        <w:rPr>
          <w:rFonts w:ascii="Times New Roman" w:hAnsi="Times New Roman" w:cs="Times New Roman"/>
          <w:sz w:val="24"/>
          <w:szCs w:val="24"/>
        </w:rPr>
        <w:t>, up from $1</w:t>
      </w:r>
      <w:r w:rsidR="00D70018" w:rsidRPr="00D70018">
        <w:rPr>
          <w:rFonts w:ascii="Times New Roman" w:hAnsi="Times New Roman" w:cs="Times New Roman"/>
          <w:sz w:val="24"/>
          <w:szCs w:val="24"/>
        </w:rPr>
        <w:t>4</w:t>
      </w:r>
      <w:r w:rsidR="00BC1E33" w:rsidRPr="00D70018">
        <w:rPr>
          <w:rFonts w:ascii="Times New Roman" w:hAnsi="Times New Roman" w:cs="Times New Roman"/>
          <w:sz w:val="24"/>
          <w:szCs w:val="24"/>
        </w:rPr>
        <w:t>7,</w:t>
      </w:r>
      <w:r w:rsidR="00D70018" w:rsidRPr="00D70018">
        <w:rPr>
          <w:rFonts w:ascii="Times New Roman" w:hAnsi="Times New Roman" w:cs="Times New Roman"/>
          <w:sz w:val="24"/>
          <w:szCs w:val="24"/>
        </w:rPr>
        <w:t>0</w:t>
      </w:r>
      <w:r w:rsidR="00BC1E33" w:rsidRPr="00D70018">
        <w:rPr>
          <w:rFonts w:ascii="Times New Roman" w:hAnsi="Times New Roman" w:cs="Times New Roman"/>
          <w:sz w:val="24"/>
          <w:szCs w:val="24"/>
        </w:rPr>
        <w:t>00 for 202</w:t>
      </w:r>
      <w:r w:rsidR="00D70018" w:rsidRPr="00D70018">
        <w:rPr>
          <w:rFonts w:ascii="Times New Roman" w:hAnsi="Times New Roman" w:cs="Times New Roman"/>
          <w:sz w:val="24"/>
          <w:szCs w:val="24"/>
        </w:rPr>
        <w:t>2</w:t>
      </w:r>
      <w:r w:rsidR="00BC1E33" w:rsidRPr="00D70018">
        <w:rPr>
          <w:rFonts w:ascii="Times New Roman" w:hAnsi="Times New Roman" w:cs="Times New Roman"/>
          <w:sz w:val="24"/>
          <w:szCs w:val="24"/>
        </w:rPr>
        <w:t>.</w:t>
      </w:r>
      <w:r w:rsidR="002A3B52" w:rsidRPr="00D70018">
        <w:rPr>
          <w:rFonts w:ascii="Times New Roman" w:hAnsi="Times New Roman" w:cs="Times New Roman"/>
          <w:sz w:val="24"/>
          <w:szCs w:val="24"/>
        </w:rPr>
        <w:t xml:space="preserve"> </w:t>
      </w:r>
      <w:r w:rsidRPr="00D70018">
        <w:rPr>
          <w:rFonts w:ascii="Times New Roman" w:hAnsi="Times New Roman" w:cs="Times New Roman"/>
          <w:sz w:val="24"/>
          <w:szCs w:val="24"/>
        </w:rPr>
        <w:t>That means that you don’t owe Social Security tax on amounts earned above that. (You must pay Medicare tax on all amounts that you earn.)</w:t>
      </w:r>
    </w:p>
    <w:p w14:paraId="5262785E" w14:textId="51244C65" w:rsidR="002A33AC" w:rsidRPr="00D70018" w:rsidRDefault="002A33AC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I didn’t qualify to itemize deductions on my last tax return. Will I qualify for 202</w:t>
      </w:r>
      <w:r w:rsidR="007E582C" w:rsidRPr="00D70018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Pr="00D7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018">
        <w:rPr>
          <w:rFonts w:ascii="Times New Roman" w:hAnsi="Times New Roman" w:cs="Times New Roman"/>
          <w:sz w:val="24"/>
          <w:szCs w:val="24"/>
        </w:rPr>
        <w:t>The Tax Cuts and Jobs Act eliminated the tax benefit of itemizing deductions for many people by increasing the standard deduction and reducing or eliminating various deductions. For 202</w:t>
      </w:r>
      <w:r w:rsidR="000E6208" w:rsidRPr="00D70018">
        <w:rPr>
          <w:rFonts w:ascii="Times New Roman" w:hAnsi="Times New Roman" w:cs="Times New Roman"/>
          <w:sz w:val="24"/>
          <w:szCs w:val="24"/>
        </w:rPr>
        <w:t>3</w:t>
      </w:r>
      <w:r w:rsidRPr="00D70018">
        <w:rPr>
          <w:rFonts w:ascii="Times New Roman" w:hAnsi="Times New Roman" w:cs="Times New Roman"/>
          <w:sz w:val="24"/>
          <w:szCs w:val="24"/>
        </w:rPr>
        <w:t>, the standard deduction amount is $</w:t>
      </w:r>
      <w:r w:rsidR="00E113B6" w:rsidRPr="00D70018">
        <w:rPr>
          <w:rFonts w:ascii="Times New Roman" w:hAnsi="Times New Roman" w:cs="Times New Roman"/>
          <w:sz w:val="24"/>
          <w:szCs w:val="24"/>
        </w:rPr>
        <w:t>2</w:t>
      </w:r>
      <w:r w:rsidR="000E6208" w:rsidRPr="00D70018">
        <w:rPr>
          <w:rFonts w:ascii="Times New Roman" w:hAnsi="Times New Roman" w:cs="Times New Roman"/>
          <w:sz w:val="24"/>
          <w:szCs w:val="24"/>
        </w:rPr>
        <w:t>7</w:t>
      </w:r>
      <w:r w:rsidR="00E113B6" w:rsidRPr="00D70018">
        <w:rPr>
          <w:rFonts w:ascii="Times New Roman" w:hAnsi="Times New Roman" w:cs="Times New Roman"/>
          <w:sz w:val="24"/>
          <w:szCs w:val="24"/>
        </w:rPr>
        <w:t>,</w:t>
      </w:r>
      <w:r w:rsidR="000E6208" w:rsidRPr="00D70018">
        <w:rPr>
          <w:rFonts w:ascii="Times New Roman" w:hAnsi="Times New Roman" w:cs="Times New Roman"/>
          <w:sz w:val="24"/>
          <w:szCs w:val="24"/>
        </w:rPr>
        <w:t>7</w:t>
      </w:r>
      <w:r w:rsidR="00E113B6" w:rsidRPr="00D70018">
        <w:rPr>
          <w:rFonts w:ascii="Times New Roman" w:hAnsi="Times New Roman" w:cs="Times New Roman"/>
          <w:sz w:val="24"/>
          <w:szCs w:val="24"/>
        </w:rPr>
        <w:t xml:space="preserve">00 </w:t>
      </w:r>
      <w:r w:rsidRPr="00D70018">
        <w:rPr>
          <w:rFonts w:ascii="Times New Roman" w:hAnsi="Times New Roman" w:cs="Times New Roman"/>
          <w:sz w:val="24"/>
          <w:szCs w:val="24"/>
        </w:rPr>
        <w:t>for married couples filing jointly (up from $</w:t>
      </w:r>
      <w:r w:rsidR="00E113B6" w:rsidRPr="00D70018">
        <w:rPr>
          <w:rFonts w:ascii="Times New Roman" w:hAnsi="Times New Roman" w:cs="Times New Roman"/>
          <w:sz w:val="24"/>
          <w:szCs w:val="24"/>
        </w:rPr>
        <w:t>2</w:t>
      </w:r>
      <w:r w:rsidR="00F4055C" w:rsidRPr="00D70018">
        <w:rPr>
          <w:rFonts w:ascii="Times New Roman" w:hAnsi="Times New Roman" w:cs="Times New Roman"/>
          <w:sz w:val="24"/>
          <w:szCs w:val="24"/>
        </w:rPr>
        <w:t>5</w:t>
      </w:r>
      <w:r w:rsidR="00E113B6" w:rsidRPr="00D70018">
        <w:rPr>
          <w:rFonts w:ascii="Times New Roman" w:hAnsi="Times New Roman" w:cs="Times New Roman"/>
          <w:sz w:val="24"/>
          <w:szCs w:val="24"/>
        </w:rPr>
        <w:t>,</w:t>
      </w:r>
      <w:r w:rsidR="00F4055C" w:rsidRPr="00D70018">
        <w:rPr>
          <w:rFonts w:ascii="Times New Roman" w:hAnsi="Times New Roman" w:cs="Times New Roman"/>
          <w:sz w:val="24"/>
          <w:szCs w:val="24"/>
        </w:rPr>
        <w:t>9</w:t>
      </w:r>
      <w:r w:rsidR="00E113B6" w:rsidRPr="00D70018">
        <w:rPr>
          <w:rFonts w:ascii="Times New Roman" w:hAnsi="Times New Roman" w:cs="Times New Roman"/>
          <w:sz w:val="24"/>
          <w:szCs w:val="24"/>
        </w:rPr>
        <w:t>00</w:t>
      </w:r>
      <w:r w:rsidR="00FA2244" w:rsidRPr="00D70018">
        <w:rPr>
          <w:rFonts w:ascii="Times New Roman" w:hAnsi="Times New Roman" w:cs="Times New Roman"/>
          <w:sz w:val="24"/>
          <w:szCs w:val="24"/>
        </w:rPr>
        <w:t xml:space="preserve"> for 202</w:t>
      </w:r>
      <w:r w:rsidR="009D3FCE">
        <w:rPr>
          <w:rFonts w:ascii="Times New Roman" w:hAnsi="Times New Roman" w:cs="Times New Roman"/>
          <w:sz w:val="24"/>
          <w:szCs w:val="24"/>
        </w:rPr>
        <w:t>2</w:t>
      </w:r>
      <w:r w:rsidRPr="00D70018">
        <w:rPr>
          <w:rFonts w:ascii="Times New Roman" w:hAnsi="Times New Roman" w:cs="Times New Roman"/>
          <w:sz w:val="24"/>
          <w:szCs w:val="24"/>
        </w:rPr>
        <w:t>). For single filers, the amount is $</w:t>
      </w:r>
      <w:r w:rsidR="00E113B6" w:rsidRPr="00D70018">
        <w:rPr>
          <w:rFonts w:ascii="Times New Roman" w:hAnsi="Times New Roman" w:cs="Times New Roman"/>
          <w:sz w:val="24"/>
          <w:szCs w:val="24"/>
        </w:rPr>
        <w:t>1</w:t>
      </w:r>
      <w:r w:rsidR="0038681E" w:rsidRPr="00D70018">
        <w:rPr>
          <w:rFonts w:ascii="Times New Roman" w:hAnsi="Times New Roman" w:cs="Times New Roman"/>
          <w:sz w:val="24"/>
          <w:szCs w:val="24"/>
        </w:rPr>
        <w:t>3</w:t>
      </w:r>
      <w:r w:rsidR="00E113B6" w:rsidRPr="00D70018">
        <w:rPr>
          <w:rFonts w:ascii="Times New Roman" w:hAnsi="Times New Roman" w:cs="Times New Roman"/>
          <w:sz w:val="24"/>
          <w:szCs w:val="24"/>
        </w:rPr>
        <w:t>,</w:t>
      </w:r>
      <w:r w:rsidR="0038681E" w:rsidRPr="00D70018">
        <w:rPr>
          <w:rFonts w:ascii="Times New Roman" w:hAnsi="Times New Roman" w:cs="Times New Roman"/>
          <w:sz w:val="24"/>
          <w:szCs w:val="24"/>
        </w:rPr>
        <w:t>8</w:t>
      </w:r>
      <w:r w:rsidR="00E113B6" w:rsidRPr="00D70018">
        <w:rPr>
          <w:rFonts w:ascii="Times New Roman" w:hAnsi="Times New Roman" w:cs="Times New Roman"/>
          <w:sz w:val="24"/>
          <w:szCs w:val="24"/>
        </w:rPr>
        <w:t>50 (up from $</w:t>
      </w:r>
      <w:r w:rsidRPr="00D70018">
        <w:rPr>
          <w:rFonts w:ascii="Times New Roman" w:hAnsi="Times New Roman" w:cs="Times New Roman"/>
          <w:sz w:val="24"/>
          <w:szCs w:val="24"/>
        </w:rPr>
        <w:t>12,</w:t>
      </w:r>
      <w:r w:rsidR="00EC70FA" w:rsidRPr="00D70018">
        <w:rPr>
          <w:rFonts w:ascii="Times New Roman" w:hAnsi="Times New Roman" w:cs="Times New Roman"/>
          <w:sz w:val="24"/>
          <w:szCs w:val="24"/>
        </w:rPr>
        <w:t>95</w:t>
      </w:r>
      <w:r w:rsidRPr="00D70018">
        <w:rPr>
          <w:rFonts w:ascii="Times New Roman" w:hAnsi="Times New Roman" w:cs="Times New Roman"/>
          <w:sz w:val="24"/>
          <w:szCs w:val="24"/>
        </w:rPr>
        <w:t>0) and</w:t>
      </w:r>
      <w:r w:rsidR="000B59E6" w:rsidRPr="00D70018">
        <w:rPr>
          <w:rFonts w:ascii="Times New Roman" w:hAnsi="Times New Roman" w:cs="Times New Roman"/>
          <w:sz w:val="24"/>
          <w:szCs w:val="24"/>
        </w:rPr>
        <w:t>,</w:t>
      </w:r>
      <w:r w:rsidRPr="00D70018">
        <w:rPr>
          <w:rFonts w:ascii="Times New Roman" w:hAnsi="Times New Roman" w:cs="Times New Roman"/>
          <w:sz w:val="24"/>
          <w:szCs w:val="24"/>
        </w:rPr>
        <w:t xml:space="preserve"> for heads of households, it’s </w:t>
      </w:r>
      <w:r w:rsidR="00E113B6" w:rsidRPr="00D70018">
        <w:rPr>
          <w:rFonts w:ascii="Times New Roman" w:hAnsi="Times New Roman" w:cs="Times New Roman"/>
          <w:sz w:val="24"/>
          <w:szCs w:val="24"/>
        </w:rPr>
        <w:t>$</w:t>
      </w:r>
      <w:r w:rsidR="0038681E" w:rsidRPr="00D70018">
        <w:rPr>
          <w:rFonts w:ascii="Times New Roman" w:hAnsi="Times New Roman" w:cs="Times New Roman"/>
          <w:sz w:val="24"/>
          <w:szCs w:val="24"/>
        </w:rPr>
        <w:t>20</w:t>
      </w:r>
      <w:r w:rsidR="00E113B6" w:rsidRPr="00D70018">
        <w:rPr>
          <w:rFonts w:ascii="Times New Roman" w:hAnsi="Times New Roman" w:cs="Times New Roman"/>
          <w:sz w:val="24"/>
          <w:szCs w:val="24"/>
        </w:rPr>
        <w:t xml:space="preserve">,800 (up from </w:t>
      </w:r>
      <w:r w:rsidRPr="00D70018">
        <w:rPr>
          <w:rFonts w:ascii="Times New Roman" w:hAnsi="Times New Roman" w:cs="Times New Roman"/>
          <w:sz w:val="24"/>
          <w:szCs w:val="24"/>
        </w:rPr>
        <w:t>$1</w:t>
      </w:r>
      <w:r w:rsidR="00EC70FA" w:rsidRPr="00D70018">
        <w:rPr>
          <w:rFonts w:ascii="Times New Roman" w:hAnsi="Times New Roman" w:cs="Times New Roman"/>
          <w:sz w:val="24"/>
          <w:szCs w:val="24"/>
        </w:rPr>
        <w:t>9</w:t>
      </w:r>
      <w:r w:rsidRPr="00D70018">
        <w:rPr>
          <w:rFonts w:ascii="Times New Roman" w:hAnsi="Times New Roman" w:cs="Times New Roman"/>
          <w:sz w:val="24"/>
          <w:szCs w:val="24"/>
        </w:rPr>
        <w:t>,</w:t>
      </w:r>
      <w:r w:rsidR="007E582C" w:rsidRPr="00D70018">
        <w:rPr>
          <w:rFonts w:ascii="Times New Roman" w:hAnsi="Times New Roman" w:cs="Times New Roman"/>
          <w:sz w:val="24"/>
          <w:szCs w:val="24"/>
        </w:rPr>
        <w:t>40</w:t>
      </w:r>
      <w:r w:rsidRPr="00D70018">
        <w:rPr>
          <w:rFonts w:ascii="Times New Roman" w:hAnsi="Times New Roman" w:cs="Times New Roman"/>
          <w:sz w:val="24"/>
          <w:szCs w:val="24"/>
        </w:rPr>
        <w:t>0).</w:t>
      </w:r>
    </w:p>
    <w:p w14:paraId="3DF6A702" w14:textId="694CBCA4" w:rsidR="002A33AC" w:rsidRPr="00D70018" w:rsidRDefault="002A33AC" w:rsidP="002A33AC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18">
        <w:rPr>
          <w:rFonts w:ascii="Times New Roman" w:hAnsi="Times New Roman" w:cs="Times New Roman"/>
          <w:sz w:val="24"/>
          <w:szCs w:val="24"/>
        </w:rPr>
        <w:t xml:space="preserve">So, if the </w:t>
      </w:r>
      <w:r w:rsidR="00D03269">
        <w:rPr>
          <w:rFonts w:ascii="Times New Roman" w:hAnsi="Times New Roman" w:cs="Times New Roman"/>
          <w:sz w:val="24"/>
          <w:szCs w:val="24"/>
        </w:rPr>
        <w:t xml:space="preserve">total </w:t>
      </w:r>
      <w:r w:rsidRPr="00D70018">
        <w:rPr>
          <w:rFonts w:ascii="Times New Roman" w:hAnsi="Times New Roman" w:cs="Times New Roman"/>
          <w:sz w:val="24"/>
          <w:szCs w:val="24"/>
        </w:rPr>
        <w:t xml:space="preserve">amount of your itemized deductions (such as charitable gifts and mortgage interest) </w:t>
      </w:r>
      <w:r w:rsidR="00D03269">
        <w:rPr>
          <w:rFonts w:ascii="Times New Roman" w:hAnsi="Times New Roman" w:cs="Times New Roman"/>
          <w:sz w:val="24"/>
          <w:szCs w:val="24"/>
        </w:rPr>
        <w:t>is</w:t>
      </w:r>
      <w:r w:rsidRPr="00D70018">
        <w:rPr>
          <w:rFonts w:ascii="Times New Roman" w:hAnsi="Times New Roman" w:cs="Times New Roman"/>
          <w:sz w:val="24"/>
          <w:szCs w:val="24"/>
        </w:rPr>
        <w:t xml:space="preserve"> less than the applicable standard deduction amount, you won’t itemize for 202</w:t>
      </w:r>
      <w:r w:rsidR="00F60A14" w:rsidRPr="00D70018">
        <w:rPr>
          <w:rFonts w:ascii="Times New Roman" w:hAnsi="Times New Roman" w:cs="Times New Roman"/>
          <w:sz w:val="24"/>
          <w:szCs w:val="24"/>
        </w:rPr>
        <w:t>3.</w:t>
      </w:r>
    </w:p>
    <w:p w14:paraId="3B5EFAE6" w14:textId="200CCCDA" w:rsidR="002A33AC" w:rsidRPr="00D70018" w:rsidRDefault="002A33AC" w:rsidP="00240FD3">
      <w:pPr>
        <w:pStyle w:val="ListParagraph"/>
        <w:numPr>
          <w:ilvl w:val="0"/>
          <w:numId w:val="3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How much can I give to one person without triggering a gift tax return in 202</w:t>
      </w:r>
      <w:r w:rsidR="009D07A5" w:rsidRPr="00D70018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D70018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Pr="00D7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018">
        <w:rPr>
          <w:rFonts w:ascii="Times New Roman" w:hAnsi="Times New Roman" w:cs="Times New Roman"/>
          <w:sz w:val="24"/>
          <w:szCs w:val="24"/>
        </w:rPr>
        <w:t>The annual gift exclusion for 202</w:t>
      </w:r>
      <w:r w:rsidR="009D07A5" w:rsidRPr="00D70018">
        <w:rPr>
          <w:rFonts w:ascii="Times New Roman" w:hAnsi="Times New Roman" w:cs="Times New Roman"/>
          <w:sz w:val="24"/>
          <w:szCs w:val="24"/>
        </w:rPr>
        <w:t>3</w:t>
      </w:r>
      <w:r w:rsidRPr="00D70018">
        <w:rPr>
          <w:rFonts w:ascii="Times New Roman" w:hAnsi="Times New Roman" w:cs="Times New Roman"/>
          <w:sz w:val="24"/>
          <w:szCs w:val="24"/>
        </w:rPr>
        <w:t xml:space="preserve"> is $1</w:t>
      </w:r>
      <w:r w:rsidR="009D07A5" w:rsidRPr="00D70018">
        <w:rPr>
          <w:rFonts w:ascii="Times New Roman" w:hAnsi="Times New Roman" w:cs="Times New Roman"/>
          <w:sz w:val="24"/>
          <w:szCs w:val="24"/>
        </w:rPr>
        <w:t>7</w:t>
      </w:r>
      <w:r w:rsidRPr="00D70018">
        <w:rPr>
          <w:rFonts w:ascii="Times New Roman" w:hAnsi="Times New Roman" w:cs="Times New Roman"/>
          <w:sz w:val="24"/>
          <w:szCs w:val="24"/>
        </w:rPr>
        <w:t>,000</w:t>
      </w:r>
      <w:r w:rsidR="009D07A5" w:rsidRPr="00D70018">
        <w:rPr>
          <w:rFonts w:ascii="Times New Roman" w:hAnsi="Times New Roman" w:cs="Times New Roman"/>
          <w:sz w:val="24"/>
          <w:szCs w:val="24"/>
        </w:rPr>
        <w:t xml:space="preserve"> (up from $16,000 in 2022).</w:t>
      </w:r>
      <w:r w:rsidRPr="00D70018">
        <w:rPr>
          <w:rFonts w:ascii="Times New Roman" w:hAnsi="Times New Roman" w:cs="Times New Roman"/>
          <w:sz w:val="24"/>
          <w:szCs w:val="24"/>
        </w:rPr>
        <w:t xml:space="preserve"> This amount is only adjusted in $1,000 increments, so it typically increases </w:t>
      </w:r>
      <w:r w:rsidR="000F5ADA" w:rsidRPr="00D70018">
        <w:rPr>
          <w:rFonts w:ascii="Times New Roman" w:hAnsi="Times New Roman" w:cs="Times New Roman"/>
          <w:sz w:val="24"/>
          <w:szCs w:val="24"/>
        </w:rPr>
        <w:t xml:space="preserve">only </w:t>
      </w:r>
      <w:r w:rsidRPr="00D70018">
        <w:rPr>
          <w:rFonts w:ascii="Times New Roman" w:hAnsi="Times New Roman" w:cs="Times New Roman"/>
          <w:sz w:val="24"/>
          <w:szCs w:val="24"/>
        </w:rPr>
        <w:t>every few years.</w:t>
      </w:r>
    </w:p>
    <w:p w14:paraId="16D33249" w14:textId="51DF8A40" w:rsidR="00C10D43" w:rsidRDefault="002A33AC" w:rsidP="0034295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70018">
        <w:rPr>
          <w:rFonts w:ascii="Times New Roman" w:hAnsi="Times New Roman" w:cs="Times New Roman"/>
          <w:sz w:val="24"/>
          <w:szCs w:val="24"/>
        </w:rPr>
        <w:t>These are only some of the tax figures that may apply to you. For more information about your tax picture, or if you have questions, don’t hesitate to contact us.</w:t>
      </w:r>
    </w:p>
    <w:p w14:paraId="07C7AA19" w14:textId="6EA884E8" w:rsidR="00575029" w:rsidRPr="00D70018" w:rsidRDefault="00575029" w:rsidP="0034295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F47E8">
        <w:rPr>
          <w:i/>
          <w:iCs/>
        </w:rPr>
        <w:t xml:space="preserve"> </w:t>
      </w:r>
      <w:r w:rsidRPr="006F47E8">
        <w:t xml:space="preserve"> </w:t>
      </w:r>
      <w:r w:rsidRPr="006F47E8">
        <w:rPr>
          <w:rFonts w:eastAsia="Times New Roman" w:cs="Times New Roman"/>
          <w:color w:val="0070C0"/>
          <w:szCs w:val="24"/>
        </w:rPr>
        <w:t xml:space="preserve">© </w:t>
      </w:r>
      <w:r w:rsidRPr="006F47E8">
        <w:rPr>
          <w:rFonts w:eastAsia="Times New Roman" w:cs="Times New Roman"/>
          <w:i/>
          <w:iCs/>
          <w:color w:val="0070C0"/>
          <w:szCs w:val="24"/>
        </w:rPr>
        <w:t>202</w:t>
      </w:r>
      <w:r>
        <w:rPr>
          <w:rFonts w:eastAsia="Times New Roman" w:cs="Times New Roman"/>
          <w:i/>
          <w:iCs/>
          <w:color w:val="0070C0"/>
          <w:szCs w:val="24"/>
        </w:rPr>
        <w:t>3</w:t>
      </w:r>
    </w:p>
    <w:sectPr w:rsidR="00575029" w:rsidRPr="00D70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37BC"/>
    <w:multiLevelType w:val="hybridMultilevel"/>
    <w:tmpl w:val="C5025FF2"/>
    <w:lvl w:ilvl="0" w:tplc="2806F9A6">
      <w:start w:val="1"/>
      <w:numFmt w:val="decimal"/>
      <w:lvlText w:val="%1."/>
      <w:lvlJc w:val="left"/>
      <w:pPr>
        <w:ind w:left="153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54E8"/>
    <w:multiLevelType w:val="hybridMultilevel"/>
    <w:tmpl w:val="11240A22"/>
    <w:lvl w:ilvl="0" w:tplc="16E829E4">
      <w:start w:val="6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72F09"/>
    <w:multiLevelType w:val="hybridMultilevel"/>
    <w:tmpl w:val="B672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3857">
    <w:abstractNumId w:val="0"/>
  </w:num>
  <w:num w:numId="2" w16cid:durableId="1736931010">
    <w:abstractNumId w:val="2"/>
  </w:num>
  <w:num w:numId="3" w16cid:durableId="19327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AC"/>
    <w:rsid w:val="0001251D"/>
    <w:rsid w:val="00053B6A"/>
    <w:rsid w:val="00065949"/>
    <w:rsid w:val="0006676A"/>
    <w:rsid w:val="000B59E6"/>
    <w:rsid w:val="000B6206"/>
    <w:rsid w:val="000D7E3E"/>
    <w:rsid w:val="000E3F55"/>
    <w:rsid w:val="000E6208"/>
    <w:rsid w:val="000E788E"/>
    <w:rsid w:val="000F5ADA"/>
    <w:rsid w:val="001217E2"/>
    <w:rsid w:val="001957DD"/>
    <w:rsid w:val="001D48D7"/>
    <w:rsid w:val="001E1784"/>
    <w:rsid w:val="001E2266"/>
    <w:rsid w:val="00200BD8"/>
    <w:rsid w:val="00222506"/>
    <w:rsid w:val="00223693"/>
    <w:rsid w:val="00240FD3"/>
    <w:rsid w:val="00246A47"/>
    <w:rsid w:val="0029587B"/>
    <w:rsid w:val="002A33AC"/>
    <w:rsid w:val="002A3B52"/>
    <w:rsid w:val="00342952"/>
    <w:rsid w:val="0038681E"/>
    <w:rsid w:val="003B0C97"/>
    <w:rsid w:val="003B19C8"/>
    <w:rsid w:val="00400FC1"/>
    <w:rsid w:val="004273A4"/>
    <w:rsid w:val="0044180B"/>
    <w:rsid w:val="00444B33"/>
    <w:rsid w:val="004567BA"/>
    <w:rsid w:val="00491691"/>
    <w:rsid w:val="004A5D79"/>
    <w:rsid w:val="00516588"/>
    <w:rsid w:val="0053642A"/>
    <w:rsid w:val="00571568"/>
    <w:rsid w:val="00575029"/>
    <w:rsid w:val="00630E12"/>
    <w:rsid w:val="006606E9"/>
    <w:rsid w:val="00661F76"/>
    <w:rsid w:val="00693310"/>
    <w:rsid w:val="006F6478"/>
    <w:rsid w:val="007927EF"/>
    <w:rsid w:val="007B66C4"/>
    <w:rsid w:val="007E3A68"/>
    <w:rsid w:val="007E582C"/>
    <w:rsid w:val="0082626E"/>
    <w:rsid w:val="00874B67"/>
    <w:rsid w:val="008841C6"/>
    <w:rsid w:val="00892D5D"/>
    <w:rsid w:val="008D25D4"/>
    <w:rsid w:val="008E3989"/>
    <w:rsid w:val="008F269A"/>
    <w:rsid w:val="00904A71"/>
    <w:rsid w:val="00911D73"/>
    <w:rsid w:val="009A5DA9"/>
    <w:rsid w:val="009C6F85"/>
    <w:rsid w:val="009D07A5"/>
    <w:rsid w:val="009D3FCE"/>
    <w:rsid w:val="009E2176"/>
    <w:rsid w:val="00A96E17"/>
    <w:rsid w:val="00B20062"/>
    <w:rsid w:val="00B253AB"/>
    <w:rsid w:val="00B732F9"/>
    <w:rsid w:val="00B80816"/>
    <w:rsid w:val="00BB044B"/>
    <w:rsid w:val="00BC1E33"/>
    <w:rsid w:val="00BD6F87"/>
    <w:rsid w:val="00BE64C4"/>
    <w:rsid w:val="00BF67D5"/>
    <w:rsid w:val="00C10D43"/>
    <w:rsid w:val="00C13569"/>
    <w:rsid w:val="00C3373F"/>
    <w:rsid w:val="00C35145"/>
    <w:rsid w:val="00C57C5C"/>
    <w:rsid w:val="00C90594"/>
    <w:rsid w:val="00CD31E3"/>
    <w:rsid w:val="00D03269"/>
    <w:rsid w:val="00D2406B"/>
    <w:rsid w:val="00D70018"/>
    <w:rsid w:val="00D85BB7"/>
    <w:rsid w:val="00D92C19"/>
    <w:rsid w:val="00DA3174"/>
    <w:rsid w:val="00DA4813"/>
    <w:rsid w:val="00DF2CBF"/>
    <w:rsid w:val="00E113B6"/>
    <w:rsid w:val="00E35318"/>
    <w:rsid w:val="00E51E5A"/>
    <w:rsid w:val="00E95AD8"/>
    <w:rsid w:val="00EC70FA"/>
    <w:rsid w:val="00F2064D"/>
    <w:rsid w:val="00F4055C"/>
    <w:rsid w:val="00F60A14"/>
    <w:rsid w:val="00F84CA1"/>
    <w:rsid w:val="00FA2244"/>
    <w:rsid w:val="00FC07F3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DFB7"/>
  <w15:chartTrackingRefBased/>
  <w15:docId w15:val="{9F2094B0-72D2-40ED-8ECB-D5F66FDB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A3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7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C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3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4C2C2489-158F-4068-9F7F-A1A35928E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D2EDE-C7E1-4E2B-B7E8-255EC428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8894B-9F8F-49E0-93BB-E301FC1D0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4</cp:revision>
  <dcterms:created xsi:type="dcterms:W3CDTF">2022-11-15T18:15:00Z</dcterms:created>
  <dcterms:modified xsi:type="dcterms:W3CDTF">2022-11-15T18:29:00Z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